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B3" w:rsidRDefault="00CE0FD8">
      <w:pPr>
        <w:spacing w:after="199"/>
        <w:ind w:left="835"/>
      </w:pPr>
      <w:r>
        <w:rPr>
          <w:noProof/>
        </w:rPr>
        <mc:AlternateContent>
          <mc:Choice Requires="wpg">
            <w:drawing>
              <wp:inline distT="0" distB="0" distL="0" distR="0">
                <wp:extent cx="4700016" cy="6096"/>
                <wp:effectExtent l="0" t="0" r="0" b="0"/>
                <wp:docPr id="2428" name="Group 2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0016" cy="6096"/>
                          <a:chOff x="0" y="0"/>
                          <a:chExt cx="4700016" cy="6096"/>
                        </a:xfrm>
                      </wpg:grpSpPr>
                      <wps:wsp>
                        <wps:cNvPr id="2669" name="Shape 2669"/>
                        <wps:cNvSpPr/>
                        <wps:spPr>
                          <a:xfrm>
                            <a:off x="0" y="0"/>
                            <a:ext cx="4700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0016" h="9144">
                                <a:moveTo>
                                  <a:pt x="0" y="0"/>
                                </a:moveTo>
                                <a:lnTo>
                                  <a:pt x="4700016" y="0"/>
                                </a:lnTo>
                                <a:lnTo>
                                  <a:pt x="4700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2428" style="width:370.08pt;height:0.47998pt;mso-position-horizontal-relative:char;mso-position-vertical-relative:line" coordsize="47000,60">
                <v:shape id="Shape 2670" style="position:absolute;width:47000;height:91;left:0;top:0;" coordsize="4700016,9144" path="m0,0l4700016,0l4700016,9144l0,9144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:rsidR="00C70FB3" w:rsidRDefault="00CE0FD8">
      <w:pPr>
        <w:spacing w:after="0" w:line="240" w:lineRule="auto"/>
        <w:ind w:left="1269" w:right="1161"/>
        <w:jc w:val="center"/>
      </w:pPr>
      <w:r>
        <w:rPr>
          <w:b/>
          <w:color w:val="5B9BD5"/>
          <w:sz w:val="24"/>
        </w:rPr>
        <w:t xml:space="preserve">Zdravotný dotazník a vyhlásenie zákonného zástupcu dieťaťa  pred začiatkom nového šk. roka 2020/2021 </w:t>
      </w:r>
    </w:p>
    <w:p w:rsidR="00C70FB3" w:rsidRDefault="00CE0FD8">
      <w:pPr>
        <w:spacing w:after="130"/>
        <w:ind w:right="1"/>
        <w:jc w:val="center"/>
      </w:pPr>
      <w:r>
        <w:rPr>
          <w:color w:val="5B9BD5"/>
          <w:sz w:val="24"/>
        </w:rPr>
        <w:t xml:space="preserve"> (Ochorenie COVID – 19 spôsobené </w:t>
      </w:r>
      <w:proofErr w:type="spellStart"/>
      <w:r>
        <w:rPr>
          <w:color w:val="5B9BD5"/>
          <w:sz w:val="24"/>
        </w:rPr>
        <w:t>koronavírusom</w:t>
      </w:r>
      <w:proofErr w:type="spellEnd"/>
      <w:r>
        <w:rPr>
          <w:color w:val="5B9BD5"/>
          <w:sz w:val="24"/>
        </w:rPr>
        <w:t xml:space="preserve"> SARS-CoV-2) </w:t>
      </w:r>
    </w:p>
    <w:p w:rsidR="00C70FB3" w:rsidRDefault="00CE0FD8">
      <w:pPr>
        <w:tabs>
          <w:tab w:val="center" w:pos="4536"/>
        </w:tabs>
        <w:spacing w:after="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4700016" cy="6097"/>
                <wp:effectExtent l="0" t="0" r="0" b="0"/>
                <wp:docPr id="2429" name="Group 2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0016" cy="6097"/>
                          <a:chOff x="0" y="0"/>
                          <a:chExt cx="4700016" cy="6097"/>
                        </a:xfrm>
                      </wpg:grpSpPr>
                      <wps:wsp>
                        <wps:cNvPr id="2671" name="Shape 2671"/>
                        <wps:cNvSpPr/>
                        <wps:spPr>
                          <a:xfrm>
                            <a:off x="0" y="0"/>
                            <a:ext cx="4700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0016" h="9144">
                                <a:moveTo>
                                  <a:pt x="0" y="0"/>
                                </a:moveTo>
                                <a:lnTo>
                                  <a:pt x="4700016" y="0"/>
                                </a:lnTo>
                                <a:lnTo>
                                  <a:pt x="4700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2429" style="width:370.08pt;height:0.480042pt;mso-position-horizontal-relative:char;mso-position-vertical-relative:line" coordsize="47000,60">
                <v:shape id="Shape 2672" style="position:absolute;width:47000;height:91;left:0;top:0;" coordsize="4700016,9144" path="m0,0l4700016,0l4700016,9144l0,9144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tbl>
      <w:tblPr>
        <w:tblStyle w:val="TableGrid"/>
        <w:tblW w:w="9067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4819"/>
      </w:tblGrid>
      <w:tr w:rsidR="00C70FB3" w:rsidTr="003D5B51">
        <w:trPr>
          <w:trHeight w:val="680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0FB3" w:rsidRDefault="00CE0FD8">
            <w:r>
              <w:rPr>
                <w:sz w:val="24"/>
              </w:rPr>
              <w:t xml:space="preserve">Meno a priezvisko zákonného  zástupcu: </w:t>
            </w:r>
          </w:p>
        </w:tc>
        <w:tc>
          <w:tcPr>
            <w:tcW w:w="4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0FB3" w:rsidRDefault="00CE0FD8">
            <w:r>
              <w:rPr>
                <w:sz w:val="24"/>
              </w:rPr>
              <w:t xml:space="preserve"> </w:t>
            </w:r>
          </w:p>
        </w:tc>
      </w:tr>
      <w:tr w:rsidR="00C70FB3" w:rsidTr="003D5B51">
        <w:trPr>
          <w:trHeight w:val="680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0FB3" w:rsidRDefault="00CE0FD8">
            <w:r>
              <w:rPr>
                <w:sz w:val="24"/>
              </w:rPr>
              <w:t xml:space="preserve">Meno dieťaťa: </w:t>
            </w:r>
          </w:p>
        </w:tc>
        <w:tc>
          <w:tcPr>
            <w:tcW w:w="4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0FB3" w:rsidRDefault="00CE0FD8">
            <w:r>
              <w:rPr>
                <w:sz w:val="24"/>
              </w:rPr>
              <w:t xml:space="preserve"> </w:t>
            </w:r>
          </w:p>
        </w:tc>
      </w:tr>
      <w:tr w:rsidR="00C70FB3" w:rsidTr="003D5B51">
        <w:trPr>
          <w:trHeight w:val="680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0FB3" w:rsidRDefault="00CE0FD8">
            <w:r>
              <w:rPr>
                <w:sz w:val="24"/>
              </w:rPr>
              <w:t xml:space="preserve">Adresa zákonného zástupcu: </w:t>
            </w:r>
          </w:p>
        </w:tc>
        <w:tc>
          <w:tcPr>
            <w:tcW w:w="4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0FB3" w:rsidRDefault="00CE0FD8">
            <w:r>
              <w:rPr>
                <w:sz w:val="24"/>
              </w:rPr>
              <w:t xml:space="preserve"> </w:t>
            </w:r>
          </w:p>
        </w:tc>
      </w:tr>
      <w:tr w:rsidR="00C70FB3" w:rsidTr="003D5B51">
        <w:trPr>
          <w:trHeight w:val="567"/>
        </w:trPr>
        <w:tc>
          <w:tcPr>
            <w:tcW w:w="4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0FB3" w:rsidRDefault="00CE0FD8">
            <w:r>
              <w:rPr>
                <w:sz w:val="24"/>
              </w:rPr>
              <w:t xml:space="preserve">Telefón zákonného zástupcu: </w:t>
            </w:r>
          </w:p>
        </w:tc>
        <w:tc>
          <w:tcPr>
            <w:tcW w:w="4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0FB3" w:rsidRDefault="00CE0FD8">
            <w:r>
              <w:rPr>
                <w:sz w:val="24"/>
              </w:rPr>
              <w:t xml:space="preserve"> </w:t>
            </w:r>
          </w:p>
        </w:tc>
      </w:tr>
    </w:tbl>
    <w:p w:rsidR="00C70FB3" w:rsidRDefault="00CE0FD8" w:rsidP="00956AA1">
      <w:pPr>
        <w:spacing w:after="68"/>
      </w:pPr>
      <w:r>
        <w:rPr>
          <w:b/>
          <w:sz w:val="24"/>
        </w:rPr>
        <w:t xml:space="preserve"> Dôvod použitia tohto dotazníka: </w:t>
      </w:r>
    </w:p>
    <w:p w:rsidR="00C70FB3" w:rsidRDefault="00CE0FD8">
      <w:pPr>
        <w:spacing w:after="204" w:line="228" w:lineRule="auto"/>
        <w:ind w:left="-5" w:right="-13" w:hanging="10"/>
        <w:jc w:val="both"/>
      </w:pPr>
      <w:r>
        <w:rPr>
          <w:sz w:val="24"/>
        </w:rPr>
        <w:t xml:space="preserve">Dotazník je dôležitý z hľadiska monitorovania zdravia dieťaťa, v súvislosti so začiatkom školského roka 2020/2021 počas trvania pandémie Covid-19, resp. </w:t>
      </w:r>
      <w:proofErr w:type="spellStart"/>
      <w:r>
        <w:rPr>
          <w:sz w:val="24"/>
        </w:rPr>
        <w:t>koronavírusom</w:t>
      </w:r>
      <w:proofErr w:type="spellEnd"/>
      <w:r>
        <w:rPr>
          <w:sz w:val="24"/>
        </w:rPr>
        <w:t xml:space="preserve"> SARSCoV-2. Je dôležité, aby školy a školské zariadenie boli bezpečným miestom pre dieťa v procese vzdelávania a výchovy. </w:t>
      </w:r>
    </w:p>
    <w:p w:rsidR="00C70FB3" w:rsidRDefault="00CE0FD8">
      <w:pPr>
        <w:spacing w:after="0"/>
        <w:ind w:left="-5" w:hanging="10"/>
      </w:pPr>
      <w:r>
        <w:rPr>
          <w:b/>
          <w:sz w:val="24"/>
        </w:rPr>
        <w:t xml:space="preserve">Dotazník vypĺňa každý zákonný zástupca dieťaťa: </w:t>
      </w:r>
    </w:p>
    <w:tbl>
      <w:tblPr>
        <w:tblStyle w:val="TableGrid"/>
        <w:tblW w:w="9060" w:type="dxa"/>
        <w:tblInd w:w="6" w:type="dxa"/>
        <w:tblCellMar>
          <w:top w:w="84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C70FB3">
        <w:trPr>
          <w:trHeight w:val="732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D"/>
          </w:tcPr>
          <w:p w:rsidR="00C70FB3" w:rsidRDefault="00CE0FD8" w:rsidP="00672360">
            <w:r>
              <w:rPr>
                <w:b/>
                <w:sz w:val="24"/>
              </w:rPr>
              <w:t xml:space="preserve">Prehlasujem, že dieťa vycestovalo v termíne od 17. 8. do </w:t>
            </w:r>
            <w:r w:rsidR="0067236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. </w:t>
            </w:r>
            <w:r w:rsidR="00672360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. 2020 mimo Slovenskej republiky: </w:t>
            </w:r>
          </w:p>
        </w:tc>
      </w:tr>
      <w:tr w:rsidR="00C70FB3">
        <w:trPr>
          <w:trHeight w:val="49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B3" w:rsidRDefault="00CE0FD8">
            <w:pPr>
              <w:ind w:right="395"/>
              <w:jc w:val="center"/>
            </w:pPr>
            <w:r>
              <w:rPr>
                <w:b/>
                <w:sz w:val="24"/>
              </w:rPr>
              <w:t xml:space="preserve">ÁNO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B3" w:rsidRDefault="00CE0FD8">
            <w:pPr>
              <w:ind w:right="391"/>
              <w:jc w:val="center"/>
            </w:pPr>
            <w:r>
              <w:rPr>
                <w:b/>
                <w:sz w:val="24"/>
              </w:rPr>
              <w:t xml:space="preserve">NIE </w:t>
            </w:r>
          </w:p>
        </w:tc>
      </w:tr>
      <w:tr w:rsidR="00C70FB3">
        <w:trPr>
          <w:trHeight w:val="732"/>
        </w:trPr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D"/>
          </w:tcPr>
          <w:p w:rsidR="00C70FB3" w:rsidRDefault="00CE0FD8">
            <w:r>
              <w:rPr>
                <w:b/>
                <w:sz w:val="24"/>
              </w:rPr>
              <w:t xml:space="preserve">Prehlasujem, že dieťa sa zúčastnilo hromadného podujatia* v termíne od 17. 8. </w:t>
            </w:r>
          </w:p>
          <w:p w:rsidR="00C70FB3" w:rsidRDefault="00CE0FD8" w:rsidP="00672360">
            <w:r>
              <w:rPr>
                <w:b/>
                <w:sz w:val="24"/>
              </w:rPr>
              <w:t xml:space="preserve">do </w:t>
            </w:r>
            <w:r w:rsidR="0067236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. </w:t>
            </w:r>
            <w:r w:rsidR="00672360">
              <w:rPr>
                <w:b/>
                <w:sz w:val="24"/>
              </w:rPr>
              <w:t>9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. 2020: </w:t>
            </w:r>
          </w:p>
        </w:tc>
      </w:tr>
      <w:tr w:rsidR="00C70FB3">
        <w:trPr>
          <w:trHeight w:val="49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B3" w:rsidRDefault="00CE0FD8">
            <w:pPr>
              <w:ind w:right="395"/>
              <w:jc w:val="center"/>
            </w:pPr>
            <w:r>
              <w:rPr>
                <w:b/>
                <w:sz w:val="24"/>
              </w:rPr>
              <w:t xml:space="preserve">ÁNO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B3" w:rsidRDefault="00CE0FD8">
            <w:pPr>
              <w:ind w:right="391"/>
              <w:jc w:val="center"/>
            </w:pPr>
            <w:r>
              <w:rPr>
                <w:b/>
                <w:sz w:val="24"/>
              </w:rPr>
              <w:t xml:space="preserve">NIE </w:t>
            </w:r>
          </w:p>
        </w:tc>
      </w:tr>
    </w:tbl>
    <w:p w:rsidR="00C70FB3" w:rsidRDefault="00CE0FD8">
      <w:pPr>
        <w:spacing w:after="0"/>
      </w:pPr>
      <w:r>
        <w:rPr>
          <w:sz w:val="24"/>
        </w:rPr>
        <w:t xml:space="preserve"> </w:t>
      </w:r>
    </w:p>
    <w:p w:rsidR="00C70FB3" w:rsidRDefault="00CE0FD8">
      <w:pPr>
        <w:spacing w:after="29" w:line="216" w:lineRule="auto"/>
        <w:ind w:left="-5" w:right="-15" w:hanging="10"/>
        <w:jc w:val="both"/>
      </w:pPr>
      <w:r>
        <w:rPr>
          <w:i/>
          <w:sz w:val="24"/>
        </w:rPr>
        <w:t xml:space="preserve">V prípade, že ste na niektorú z hore uvedených otázok odpovedali „ÁNO,“ ste povinný sledovať zdravotný stav dieťaťa a osôb žijúcich v spoločnej domácnosti a iných blízkych osôb, s ktorými je dieťa v častom kontakte. </w:t>
      </w:r>
    </w:p>
    <w:p w:rsidR="00C70FB3" w:rsidRDefault="00CE0FD8">
      <w:pPr>
        <w:spacing w:after="0"/>
      </w:pPr>
      <w:r>
        <w:rPr>
          <w:i/>
          <w:sz w:val="24"/>
        </w:rPr>
        <w:t xml:space="preserve"> </w:t>
      </w:r>
    </w:p>
    <w:p w:rsidR="00C70FB3" w:rsidRDefault="00CE0FD8">
      <w:pPr>
        <w:spacing w:after="29" w:line="216" w:lineRule="auto"/>
        <w:ind w:left="-5" w:right="-15" w:hanging="10"/>
        <w:jc w:val="both"/>
      </w:pPr>
      <w:r>
        <w:rPr>
          <w:i/>
          <w:sz w:val="24"/>
        </w:rPr>
        <w:t xml:space="preserve">V prípade výskytu príznakov (nádcha, kašeľ, telesná teplota nad 37 °C, strata čuchu a chuti, hnačka, bolesti hlavy) u dieťaťa alebo osôb žijúcich v spoločnej domácnosti a iných blízkych osôb ste povinný bezodkladne kontaktovať lekára všeobecnej starostlivosti (VLD a VLDD) a postupovať v zmysle jeho odporúčaní. Dieťa nenavštevuje školu/školské zariadenie do doby určenej príslušným lekárom. </w:t>
      </w:r>
    </w:p>
    <w:p w:rsidR="00C70FB3" w:rsidRDefault="00CE0FD8">
      <w:pPr>
        <w:spacing w:after="0"/>
      </w:pPr>
      <w:r>
        <w:rPr>
          <w:b/>
          <w:sz w:val="24"/>
        </w:rPr>
        <w:t xml:space="preserve"> </w:t>
      </w:r>
    </w:p>
    <w:p w:rsidR="00C70FB3" w:rsidRDefault="00CE0FD8">
      <w:pPr>
        <w:spacing w:after="17" w:line="228" w:lineRule="auto"/>
        <w:ind w:left="-5" w:right="-13" w:hanging="10"/>
        <w:jc w:val="both"/>
      </w:pPr>
      <w:r>
        <w:rPr>
          <w:sz w:val="24"/>
        </w:rPr>
        <w:t xml:space="preserve">Ďalej vyhlasujem, že dieťa neprejavuje príznaky akútneho ochorenia, že Regionálny úrad verejného zdravotníctva Slovenskej republiky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ako aj iné blízke osoby, prišli v priebehu ostatného mesiaca do styku s osobami, ktoré ochoreli na prenosné ochorenie (napr. COVID-19, hnačka, vírusový zápal pečene, zápal mozgových blán, horúčkové ochorenie s vyrážkami). </w:t>
      </w:r>
    </w:p>
    <w:p w:rsidR="00C70FB3" w:rsidRDefault="00CE0FD8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067" w:type="dxa"/>
        <w:tblInd w:w="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538"/>
        <w:gridCol w:w="5529"/>
      </w:tblGrid>
      <w:tr w:rsidR="00C70FB3">
        <w:trPr>
          <w:trHeight w:val="552"/>
        </w:trPr>
        <w:tc>
          <w:tcPr>
            <w:tcW w:w="3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0FB3" w:rsidRDefault="00CE0FD8">
            <w:r>
              <w:rPr>
                <w:sz w:val="24"/>
              </w:rPr>
              <w:t xml:space="preserve">Podpis zákonného zástupcu: </w:t>
            </w:r>
          </w:p>
        </w:tc>
        <w:tc>
          <w:tcPr>
            <w:tcW w:w="55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0FB3" w:rsidRDefault="00CE0FD8">
            <w:r>
              <w:rPr>
                <w:sz w:val="24"/>
              </w:rPr>
              <w:t xml:space="preserve"> </w:t>
            </w:r>
          </w:p>
        </w:tc>
      </w:tr>
    </w:tbl>
    <w:p w:rsidR="00C70FB3" w:rsidRDefault="00CE0FD8">
      <w:pPr>
        <w:spacing w:after="581"/>
      </w:pPr>
      <w:r>
        <w:rPr>
          <w:b/>
          <w:color w:val="C00000"/>
          <w:sz w:val="24"/>
        </w:rPr>
        <w:t xml:space="preserve"> </w:t>
      </w:r>
    </w:p>
    <w:p w:rsidR="00C70FB3" w:rsidRDefault="00CE0FD8">
      <w:pPr>
        <w:spacing w:after="0"/>
      </w:pPr>
      <w:r>
        <w:rPr>
          <w:sz w:val="18"/>
        </w:rPr>
        <w:t xml:space="preserve">* pod hromadným podujatím sa rozumie hlavne: detský tábor, športové sústredenie, koncerty, svadby, rodinné oslavy. </w:t>
      </w:r>
    </w:p>
    <w:sectPr w:rsidR="00C70FB3" w:rsidSect="00956AA1">
      <w:pgSz w:w="11906" w:h="16838"/>
      <w:pgMar w:top="238" w:right="1400" w:bottom="244" w:left="143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B3"/>
    <w:rsid w:val="00217054"/>
    <w:rsid w:val="003D5B51"/>
    <w:rsid w:val="00672360"/>
    <w:rsid w:val="00956AA1"/>
    <w:rsid w:val="00C70FB3"/>
    <w:rsid w:val="00C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5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AA1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5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AA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</dc:creator>
  <cp:lastModifiedBy>Používateľ systému Windows</cp:lastModifiedBy>
  <cp:revision>2</cp:revision>
  <cp:lastPrinted>2020-08-24T17:09:00Z</cp:lastPrinted>
  <dcterms:created xsi:type="dcterms:W3CDTF">2020-08-28T12:33:00Z</dcterms:created>
  <dcterms:modified xsi:type="dcterms:W3CDTF">2020-08-28T12:33:00Z</dcterms:modified>
</cp:coreProperties>
</file>